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District London and Region Al-Anon Family Groups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Virtual First Friday of the Month Open Speaker Meeting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Schedule – 2026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Zoom ID #: 835 1424 7357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Password #: 036762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sz w:val="32"/>
          <w:szCs w:val="32"/>
        </w:rPr>
      </w:pPr>
      <w:hyperlink r:id="rId7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https://us02web.zoom.us/j/83514247357?pwd=V0N3d1dDcG1tT3M0UzZKRTcrdGozUT09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Telephone #: 1 647 374 4685 or 1 647 558 0588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First Friday of Every Month @ 8 pm</w:t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6030"/>
        <w:tblGridChange w:id="0">
          <w:tblGrid>
            <w:gridCol w:w="3505"/>
            <w:gridCol w:w="60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January 2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Steps to Serenity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February 6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Spiritual Circle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March 6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April 3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Al-Anon Works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center" w:leader="none" w:pos="2299"/>
                <w:tab w:val="left" w:leader="none" w:pos="3828"/>
              </w:tabs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May 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June 5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July 3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center" w:leader="none" w:pos="2299"/>
                <w:tab w:val="right" w:leader="none" w:pos="4599"/>
              </w:tabs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August 7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center" w:leader="none" w:pos="2299"/>
                <w:tab w:val="right" w:leader="none" w:pos="4599"/>
              </w:tabs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September 4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Byron Tuesday Afternoon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October 2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Higher Power and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November 6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December 4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B2F6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0B2F61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0B2F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55B06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3514247357?pwd=V0N3d1dDcG1tT3M0UzZKRTcrdGoz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PkhEVOQekGYuFNA807qBpef8A==">CgMxLjA4AHIhMXFMdWNNTWlub3BsSURUOC05eEFLVHBNZ3QtUFhTamM4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2024-09-07T23:03:00Z</dcterms:created>
  <dc:creator>Tannis Radcliffe</dc:creator>
</cp:coreProperties>
</file>